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C9" w:rsidRDefault="005937FC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PROGRAMA DE ASIGNATURA</w:t>
      </w:r>
    </w:p>
    <w:p w:rsidR="002C6DC9" w:rsidRDefault="002C6DC9"/>
    <w:tbl>
      <w:tblPr>
        <w:tblStyle w:val="a"/>
        <w:tblW w:w="10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933"/>
        <w:gridCol w:w="1411"/>
        <w:gridCol w:w="1522"/>
        <w:gridCol w:w="2933"/>
      </w:tblGrid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Desafíos de la Educación Chilena Actual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Profesor</w:t>
            </w:r>
          </w:p>
        </w:tc>
        <w:tc>
          <w:tcPr>
            <w:tcW w:w="8799" w:type="dxa"/>
            <w:gridSpan w:val="4"/>
          </w:tcPr>
          <w:p w:rsidR="002C6DC9" w:rsidRDefault="005937F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Patricio Miranda Rebeco </w:t>
            </w:r>
            <w:hyperlink r:id="rId7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patricio.miranda.r@usach.cl</w:t>
              </w:r>
            </w:hyperlink>
          </w:p>
          <w:p w:rsidR="002C6DC9" w:rsidRDefault="005937F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Camila Miranda Medina (profesora ayudante)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Programa Bachillerato en Ciencias y Humanidades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90033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Horario y Salas</w:t>
            </w:r>
          </w:p>
        </w:tc>
        <w:tc>
          <w:tcPr>
            <w:tcW w:w="8799" w:type="dxa"/>
            <w:gridSpan w:val="4"/>
          </w:tcPr>
          <w:p w:rsidR="002C6DC9" w:rsidRDefault="005937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Lunes </w:t>
            </w:r>
            <w:r w:rsidR="00A87487">
              <w:rPr>
                <w:rFonts w:ascii="Arial" w:eastAsia="Arial" w:hAnsi="Arial" w:cs="Arial"/>
                <w:sz w:val="20"/>
                <w:szCs w:val="20"/>
              </w:rPr>
              <w:t>11-12</w:t>
            </w:r>
          </w:p>
          <w:p w:rsidR="00A87487" w:rsidRDefault="00A874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Martes 11-12</w:t>
            </w:r>
          </w:p>
          <w:p w:rsidR="002C6DC9" w:rsidRDefault="005937FC" w:rsidP="00A87487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Miércoles </w:t>
            </w:r>
            <w:r w:rsidR="00A87487">
              <w:rPr>
                <w:rFonts w:ascii="Arial" w:eastAsia="Arial" w:hAnsi="Arial" w:cs="Arial"/>
                <w:sz w:val="20"/>
                <w:szCs w:val="20"/>
              </w:rPr>
              <w:t>9-10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Nivel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Primer Año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Categoría 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Complementaria</w:t>
            </w:r>
          </w:p>
        </w:tc>
      </w:tr>
      <w:tr w:rsidR="002C6DC9">
        <w:tc>
          <w:tcPr>
            <w:tcW w:w="1361" w:type="dxa"/>
          </w:tcPr>
          <w:p w:rsidR="002C6DC9" w:rsidRDefault="005937FC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8799" w:type="dxa"/>
            <w:gridSpan w:val="4"/>
          </w:tcPr>
          <w:p w:rsidR="002C6DC9" w:rsidRDefault="005937FC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Ingreso a Bachillerato</w:t>
            </w:r>
          </w:p>
        </w:tc>
      </w:tr>
      <w:tr w:rsidR="002C6DC9">
        <w:trPr>
          <w:trHeight w:val="600"/>
        </w:trPr>
        <w:tc>
          <w:tcPr>
            <w:tcW w:w="1361" w:type="dxa"/>
            <w:vMerge w:val="restart"/>
          </w:tcPr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Descripción </w:t>
            </w:r>
          </w:p>
        </w:tc>
        <w:tc>
          <w:tcPr>
            <w:tcW w:w="8799" w:type="dxa"/>
            <w:gridSpan w:val="4"/>
          </w:tcPr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Contribución al Perfil de Egreso </w:t>
            </w:r>
          </w:p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Curso destinado a estudiantes de Bachillerato en Ciencias y Humanidades.</w:t>
            </w: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 asignatura contribuye al perfil de egreso:</w:t>
            </w:r>
          </w:p>
          <w:p w:rsidR="002C6DC9" w:rsidRPr="00C17FCC" w:rsidRDefault="00393307">
            <w:pPr>
              <w:numPr>
                <w:ilvl w:val="0"/>
                <w:numId w:val="1"/>
              </w:numPr>
              <w:ind w:hanging="360"/>
              <w:jc w:val="both"/>
              <w:rPr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 w:rsidR="005937F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ntregando elementos teórico-prácticos para analizar la evolución y los desafíos actuales de la educación chilena, considerando el contexto nacional e internacional y las expectativas de la sociedad chilena actual</w:t>
            </w:r>
            <w:r w:rsid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2C6DC9" w:rsidRPr="00C17FCC" w:rsidRDefault="00C17FCC">
            <w:pPr>
              <w:numPr>
                <w:ilvl w:val="0"/>
                <w:numId w:val="1"/>
              </w:numPr>
              <w:ind w:hanging="360"/>
              <w:jc w:val="both"/>
              <w:rPr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</w:t>
            </w:r>
            <w:r w:rsidR="005937F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enerando un espacio de reflexión sobre las políticas </w:t>
            </w: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educacionales</w:t>
            </w:r>
            <w:r w:rsidR="005937F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implementadas</w:t>
            </w: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5937F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sobre el rol de las diferentes actorías sociales en la generación de las mismas.</w:t>
            </w:r>
          </w:p>
          <w:p w:rsidR="002C6DC9" w:rsidRDefault="00C17FCC">
            <w:pPr>
              <w:numPr>
                <w:ilvl w:val="0"/>
                <w:numId w:val="1"/>
              </w:numPr>
              <w:ind w:hanging="3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</w:t>
            </w:r>
            <w:r w:rsidR="005937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acilitando que las y los estudiantes lleguen a sus carreras de destino con una visión de la educación chilena, sus concepciones, sus logros y desafíos, fundada en el desarrollo de un proceso reflexivo a partir del conocimiento y análisis de fuentes diversas.</w:t>
            </w:r>
          </w:p>
          <w:p w:rsidR="002C6DC9" w:rsidRDefault="002C6DC9">
            <w:pPr>
              <w:jc w:val="both"/>
              <w:rPr>
                <w:sz w:val="18"/>
                <w:szCs w:val="18"/>
              </w:rPr>
            </w:pPr>
          </w:p>
        </w:tc>
      </w:tr>
      <w:tr w:rsidR="002C6DC9">
        <w:trPr>
          <w:trHeight w:val="58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99" w:type="dxa"/>
            <w:gridSpan w:val="4"/>
          </w:tcPr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Resultado de aprendizaje general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2C6DC9" w:rsidRDefault="005937FC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Al finalizar el curso los estudiantes y las estudiantes habrán analizado la situación de la educación chilena actual, comprendiéndo sus concepciones, desarrollo histórico y el rol de </w:t>
            </w:r>
            <w:r w:rsid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las 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los actores sociales considerando el contexto nacional e internacional, caracterizando los desafíos que presenta la educación chilena.</w:t>
            </w:r>
          </w:p>
          <w:p w:rsidR="002C6DC9" w:rsidRDefault="002C6DC9">
            <w:pPr>
              <w:jc w:val="both"/>
              <w:rPr>
                <w:sz w:val="18"/>
                <w:szCs w:val="18"/>
              </w:rPr>
            </w:pPr>
          </w:p>
        </w:tc>
      </w:tr>
      <w:tr w:rsidR="002C6DC9">
        <w:trPr>
          <w:trHeight w:val="26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44" w:type="dxa"/>
            <w:gridSpan w:val="2"/>
          </w:tcPr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Resultados de aprendizaje específicos</w:t>
            </w:r>
            <w:r>
              <w:rPr>
                <w:rFonts w:ascii="Calibri" w:eastAsia="Calibri" w:hAnsi="Calibri" w:cs="Calibri"/>
                <w:i/>
                <w:color w:val="0000FF"/>
                <w:sz w:val="18"/>
                <w:szCs w:val="18"/>
              </w:rPr>
              <w:t xml:space="preserve"> </w:t>
            </w:r>
          </w:p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 finalizar el curso los y las estudiantes serán capaces de:</w:t>
            </w:r>
          </w:p>
          <w:p w:rsidR="002C6DC9" w:rsidRPr="00C17FCC" w:rsidRDefault="005937FC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Comprender los fundamentos </w:t>
            </w:r>
            <w:r w:rsidRPr="00C17FCC">
              <w:rPr>
                <w:rFonts w:ascii="Calibri" w:eastAsia="Calibri" w:hAnsi="Calibri" w:cs="Calibri"/>
                <w:sz w:val="18"/>
                <w:szCs w:val="18"/>
              </w:rPr>
              <w:t>filosóficos</w:t>
            </w: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y políticos de la Educación</w:t>
            </w:r>
            <w:r w:rsidR="00C17FC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C17FCC" w:rsidRPr="00C17FCC" w:rsidRDefault="00C17FCC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7FCC">
              <w:rPr>
                <w:rFonts w:ascii="Calibri" w:hAnsi="Calibri" w:cs="Calibri"/>
                <w:color w:val="000000"/>
                <w:sz w:val="18"/>
                <w:szCs w:val="18"/>
              </w:rPr>
              <w:t>Contextualizar proyectos de sociedad vinculados a propuestas educacionales.</w:t>
            </w:r>
          </w:p>
          <w:p w:rsidR="00C17FCC" w:rsidRPr="00C17FCC" w:rsidRDefault="005937FC" w:rsidP="00C17FCC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Comprender el sistema educativo nacional y </w:t>
            </w:r>
            <w:r w:rsidR="00C17FC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 relación con ideas de sociedad e individuo.</w:t>
            </w:r>
          </w:p>
          <w:p w:rsidR="00C17FCC" w:rsidRPr="00C17FCC" w:rsidRDefault="005937FC" w:rsidP="00232545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Identificar actores </w:t>
            </w:r>
            <w:r w:rsidR="00C17FC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educativos </w:t>
            </w: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relevantes</w:t>
            </w:r>
            <w:r w:rsidR="00C17FC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y </w:t>
            </w:r>
            <w:r w:rsidR="00C17FCC"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 incidencia en las transformaciones educacionales de la historia de Chile.</w:t>
            </w:r>
          </w:p>
          <w:p w:rsidR="00C17FCC" w:rsidRPr="00C17FCC" w:rsidRDefault="00C17FCC" w:rsidP="00232545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Identificar los aspectos conflictivos de la discusión educacional y los dilemas actuales.</w:t>
            </w:r>
          </w:p>
          <w:p w:rsidR="002C6DC9" w:rsidRPr="00C17FCC" w:rsidRDefault="005937FC" w:rsidP="00232545">
            <w:pPr>
              <w:numPr>
                <w:ilvl w:val="0"/>
                <w:numId w:val="2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Analizar la información disponible, mediante el uso de estrategias de colaboración y de comunicación entre los y las estudiantes. </w:t>
            </w:r>
          </w:p>
          <w:p w:rsidR="002C6DC9" w:rsidRPr="00C17FCC" w:rsidRDefault="005937FC">
            <w:pPr>
              <w:numPr>
                <w:ilvl w:val="0"/>
                <w:numId w:val="2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Adoptar una posición respecto a los desafíos y logros de la educación chilena fundada en un análisis reflexivo.</w:t>
            </w:r>
          </w:p>
          <w:p w:rsidR="002C6DC9" w:rsidRPr="00C17FCC" w:rsidRDefault="005937FC">
            <w:pPr>
              <w:numPr>
                <w:ilvl w:val="0"/>
                <w:numId w:val="2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Valorar las opiniones de otros, respetando las diversas visiones existentes sobre los desafíos y logros de la educación chilena actual.</w:t>
            </w:r>
          </w:p>
          <w:p w:rsidR="002C6DC9" w:rsidRPr="00C17FCC" w:rsidRDefault="005937FC">
            <w:pPr>
              <w:numPr>
                <w:ilvl w:val="0"/>
                <w:numId w:val="2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C17FC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Trabajar colaborativamente</w:t>
            </w:r>
          </w:p>
          <w:p w:rsidR="002C6DC9" w:rsidRDefault="005937FC">
            <w:pPr>
              <w:numPr>
                <w:ilvl w:val="0"/>
                <w:numId w:val="2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Desarrollar habilidades de comprensión reflexiva, fundamentación crítica, capacidad de síntesis y escritura.</w:t>
            </w:r>
          </w:p>
          <w:p w:rsidR="002C6DC9" w:rsidRDefault="005937FC">
            <w:pPr>
              <w:numPr>
                <w:ilvl w:val="0"/>
                <w:numId w:val="2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Familiarizarse con el trabajo investigativo y de desarrollo de tesis.</w:t>
            </w:r>
          </w:p>
          <w:p w:rsidR="002C6DC9" w:rsidRDefault="002C6D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2"/>
          </w:tcPr>
          <w:p w:rsidR="002C6DC9" w:rsidRDefault="005937FC">
            <w:pP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Unidades temáticas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:rsidR="002C6DC9" w:rsidRDefault="002C6DC9">
            <w:pPr>
              <w:jc w:val="both"/>
            </w:pPr>
          </w:p>
          <w:p w:rsidR="002C6DC9" w:rsidRPr="009044EE" w:rsidRDefault="005937FC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UNIDAD I</w:t>
            </w:r>
            <w:r w:rsidRPr="009044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 Educaci</w:t>
            </w:r>
            <w:r w:rsidRPr="009044EE">
              <w:rPr>
                <w:rFonts w:ascii="Calibri" w:eastAsia="Calibri" w:hAnsi="Calibri" w:cs="Calibri"/>
                <w:b/>
                <w:sz w:val="20"/>
                <w:szCs w:val="20"/>
              </w:rPr>
              <w:t>ón y sociedad.</w:t>
            </w:r>
          </w:p>
          <w:p w:rsidR="002C6DC9" w:rsidRDefault="002C6DC9">
            <w:pPr>
              <w:jc w:val="both"/>
            </w:pPr>
          </w:p>
          <w:p w:rsidR="002C6DC9" w:rsidRDefault="005937FC">
            <w:pPr>
              <w:jc w:val="both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UNIDAD II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r w:rsidR="009044EE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La Educación en Chile. Evolución y fundamentos de la Educación.</w:t>
            </w:r>
          </w:p>
          <w:p w:rsidR="009044EE" w:rsidRDefault="009044E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C6DC9" w:rsidRPr="009044EE" w:rsidRDefault="005937FC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UNIDAD III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044EE">
              <w:rPr>
                <w:rFonts w:ascii="Calibri" w:eastAsia="Calibri" w:hAnsi="Calibri" w:cs="Calibri"/>
                <w:b/>
                <w:sz w:val="20"/>
                <w:szCs w:val="20"/>
              </w:rPr>
              <w:t>La Educación como Derecho.</w:t>
            </w:r>
          </w:p>
          <w:p w:rsidR="002C6DC9" w:rsidRDefault="002C6DC9">
            <w:pPr>
              <w:jc w:val="both"/>
            </w:pPr>
          </w:p>
        </w:tc>
      </w:tr>
      <w:tr w:rsidR="002C6DC9">
        <w:trPr>
          <w:trHeight w:val="214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99" w:type="dxa"/>
            <w:gridSpan w:val="4"/>
          </w:tcPr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Desarrollo de las Unidades.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UNIDAD I: Educación y sociedad.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i.- El surgimiento </w:t>
            </w:r>
            <w:r w:rsidR="009044EE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y bases 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de los sistemas educativos en las repúblicas latinoamericanas.</w:t>
            </w:r>
            <w:r w:rsidR="00C17FCC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ii.- La educación desde las </w:t>
            </w:r>
            <w:r w:rsidR="009044EE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principales 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teorías políticas: el republicanismo, liberalismo y neoliberalismo.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iii.- </w:t>
            </w:r>
            <w:r w:rsidR="009044EE">
              <w:rPr>
                <w:rFonts w:ascii="Trebuchet MS" w:eastAsia="Trebuchet MS" w:hAnsi="Trebuchet MS" w:cs="Trebuchet MS"/>
                <w:sz w:val="18"/>
                <w:szCs w:val="18"/>
              </w:rPr>
              <w:t>Las c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oncepciones de la educación: La educación como reproducción, la educación como emancipación, la educación como creación.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 xml:space="preserve">UNIDAD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 xml:space="preserve">I: </w:t>
            </w:r>
            <w:r w:rsidR="009044EE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La Educación en Chile. Evolución y f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undamentos de la Educació</w:t>
            </w:r>
            <w:r w:rsidR="009044EE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n.</w:t>
            </w:r>
          </w:p>
          <w:p w:rsidR="009044EE" w:rsidRDefault="009044E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i.- </w:t>
            </w:r>
            <w:r w:rsidR="009044EE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Positivismo, Nacionalismo y Republicanismo.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ii.- </w:t>
            </w:r>
            <w:r w:rsidR="009044EE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Del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Estado Docente</w:t>
            </w:r>
            <w:r w:rsidR="009044EE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a la Escuela Nacional Unificada.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 xml:space="preserve">iii.-  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La educación en el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Estado Subsidiario: Subsidiaridad, privatizaci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ón, competencia, tecnocratización.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UNIDAD III La educaci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ón como Derecho.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1.-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Tendencias de la Educación para el Siglo XXI.</w:t>
            </w:r>
          </w:p>
          <w:p w:rsidR="002C6DC9" w:rsidRDefault="002C6DC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i.- Tendencias y Principales discusiones.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numPr>
                <w:ilvl w:val="0"/>
                <w:numId w:val="4"/>
              </w:numPr>
              <w:spacing w:line="276" w:lineRule="auto"/>
              <w:ind w:hanging="3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Tendencias: igualdad y equidad, calidad, inclusión, interculturalidad, educación no sexista, entre otras.</w:t>
            </w:r>
          </w:p>
          <w:p w:rsidR="002C6DC9" w:rsidRDefault="005937FC">
            <w:pPr>
              <w:numPr>
                <w:ilvl w:val="0"/>
                <w:numId w:val="4"/>
              </w:numPr>
              <w:spacing w:line="276" w:lineRule="auto"/>
              <w:ind w:hanging="3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Principales discusiones: universalidad y focalización en políticas públicas, capital humano, políticas de acción afirmativa, meritocracia; lo público y lo privado en educación.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ii.-Perspectivas críticas en Educación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2.-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Actores, movimientos y desafíos en torno a la Educación en Chile.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i.-  -Historia del Movimiento Estudiantil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sus principales demandas y evolución hacia la “Educación Pública, gratuita, de calidad y no sexista”.</w:t>
            </w:r>
          </w:p>
          <w:p w:rsidR="002C6DC9" w:rsidRDefault="002C6DC9">
            <w:pPr>
              <w:spacing w:line="276" w:lineRule="auto"/>
              <w:rPr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ii.- Tiempo de Reformas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Metodologías de enseñanza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 de aprendizaje</w:t>
            </w:r>
            <w:r>
              <w:rPr>
                <w:rFonts w:ascii="Calibri" w:eastAsia="Calibri" w:hAnsi="Calibri" w:cs="Calibri"/>
                <w:i/>
                <w:color w:val="0000FF"/>
                <w:sz w:val="18"/>
                <w:szCs w:val="18"/>
              </w:rPr>
              <w:t xml:space="preserve"> </w:t>
            </w:r>
          </w:p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 w:rsidP="00A87487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El curso se desarrolla bajo metodologías activas de aprendizaje, por lo tanto, se considera clases expositivas, discusiones de los temas y sesiones de taller de lecturas. Esto exige la lectura y estudio personal por parte de los estudiantes a lo largo del curso. En las instancias de ayudantía o talleres se conformarán grupos de discusión. Además, algunas sesiones contarán con expositores invitados.</w:t>
            </w:r>
          </w:p>
        </w:tc>
      </w:tr>
      <w:tr w:rsidR="002C6DC9">
        <w:trPr>
          <w:trHeight w:val="152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99" w:type="dxa"/>
            <w:gridSpan w:val="4"/>
          </w:tcPr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Procedimientos de evaluación</w:t>
            </w:r>
            <w:r>
              <w:rPr>
                <w:rFonts w:ascii="Calibri" w:eastAsia="Calibri" w:hAnsi="Calibri" w:cs="Calibri"/>
                <w:i/>
                <w:color w:val="0000FF"/>
                <w:sz w:val="18"/>
                <w:szCs w:val="18"/>
              </w:rPr>
              <w:t xml:space="preserve"> </w:t>
            </w:r>
          </w:p>
          <w:p w:rsidR="002C6DC9" w:rsidRDefault="002C6DC9">
            <w:pPr>
              <w:rPr>
                <w:sz w:val="18"/>
                <w:szCs w:val="18"/>
              </w:rPr>
            </w:pPr>
          </w:p>
          <w:p w:rsidR="002C6DC9" w:rsidRDefault="005937FC">
            <w:pPr>
              <w:numPr>
                <w:ilvl w:val="0"/>
                <w:numId w:val="3"/>
              </w:numPr>
              <w:ind w:left="1276" w:hanging="1219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Dos controles de lectura y de la materia de clases. (</w:t>
            </w:r>
            <w:r w:rsid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%) Se deberán rendir dos controles correspondientes a las dos primeras unidades del curso sobre los textos obligatorios que se informarán respectivamente y los contenidos pasados en clases. Los controles serán de desarrollo escrito y de rendición presencial.</w:t>
            </w:r>
          </w:p>
          <w:p w:rsidR="005E2B6A" w:rsidRPr="005E2B6A" w:rsidRDefault="005E2B6A" w:rsidP="005E2B6A">
            <w:pPr>
              <w:numPr>
                <w:ilvl w:val="0"/>
                <w:numId w:val="3"/>
              </w:numPr>
              <w:spacing w:before="240" w:after="60"/>
              <w:ind w:left="1268" w:hanging="1219"/>
              <w:jc w:val="both"/>
              <w:rPr>
                <w:sz w:val="18"/>
                <w:szCs w:val="18"/>
              </w:rPr>
            </w:pPr>
            <w:r w:rsidRP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Presentación de una ponencia </w:t>
            </w:r>
            <w:r w:rsidR="00A874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grupal </w:t>
            </w:r>
            <w:r w:rsidRP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 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  <w:r w:rsidRP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simposio temático a desarrollarse en el curso. Se evaluará participación en el simposio y entrega de un escrito posterior a la presentación.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74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(50%)</w:t>
            </w:r>
          </w:p>
          <w:p w:rsidR="002C6DC9" w:rsidRPr="005E2B6A" w:rsidRDefault="005937FC" w:rsidP="005E2B6A">
            <w:pPr>
              <w:spacing w:before="240" w:after="60"/>
              <w:ind w:left="49"/>
              <w:jc w:val="both"/>
              <w:rPr>
                <w:sz w:val="18"/>
                <w:szCs w:val="18"/>
              </w:rPr>
            </w:pPr>
            <w:r w:rsidRPr="005E2B6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Consideraciones sobre la Responsabilidad Estudiantil.</w:t>
            </w:r>
          </w:p>
          <w:p w:rsidR="002C6DC9" w:rsidRDefault="005937FC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Para cumplir con los objetivos del curso, es necesaria la participación y compromiso de </w:t>
            </w:r>
            <w:r w:rsid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las 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los estudiantes en lo que respecta a las actividades de cada clase, controles y la </w:t>
            </w:r>
            <w:r w:rsid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formulación de una ponencia a ser presentada en el curso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Las fechas estarán sujetas a reprogramación del profesor</w:t>
            </w:r>
            <w:r w:rsid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</w:t>
            </w:r>
          </w:p>
          <w:p w:rsidR="002C6DC9" w:rsidRDefault="002C6DC9">
            <w:pPr>
              <w:jc w:val="both"/>
              <w:rPr>
                <w:sz w:val="18"/>
                <w:szCs w:val="18"/>
              </w:rPr>
            </w:pPr>
          </w:p>
        </w:tc>
      </w:tr>
      <w:tr w:rsidR="002C6DC9">
        <w:trPr>
          <w:trHeight w:val="20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</w:tcPr>
          <w:p w:rsidR="002C6DC9" w:rsidRDefault="005937F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Instrumento Evaluación</w:t>
            </w:r>
          </w:p>
        </w:tc>
        <w:tc>
          <w:tcPr>
            <w:tcW w:w="2933" w:type="dxa"/>
            <w:gridSpan w:val="2"/>
          </w:tcPr>
          <w:p w:rsidR="002C6DC9" w:rsidRDefault="005937FC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Ponderación</w:t>
            </w:r>
          </w:p>
        </w:tc>
        <w:tc>
          <w:tcPr>
            <w:tcW w:w="2933" w:type="dxa"/>
          </w:tcPr>
          <w:p w:rsidR="002C6DC9" w:rsidRDefault="005937FC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</w:t>
            </w:r>
          </w:p>
        </w:tc>
      </w:tr>
      <w:tr w:rsidR="002C6DC9">
        <w:trPr>
          <w:trHeight w:val="20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33" w:type="dxa"/>
          </w:tcPr>
          <w:p w:rsidR="002C6DC9" w:rsidRPr="005E2B6A" w:rsidRDefault="005E2B6A">
            <w:pPr>
              <w:tabs>
                <w:tab w:val="right" w:pos="1418"/>
                <w:tab w:val="left" w:pos="1701"/>
                <w:tab w:val="left" w:pos="9356"/>
                <w:tab w:val="left" w:pos="12686"/>
              </w:tabs>
              <w:ind w:right="3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Dos controles de contenidos del curso y lecturas bases.</w:t>
            </w:r>
          </w:p>
        </w:tc>
        <w:tc>
          <w:tcPr>
            <w:tcW w:w="2933" w:type="dxa"/>
            <w:gridSpan w:val="2"/>
          </w:tcPr>
          <w:p w:rsidR="002C6DC9" w:rsidRPr="005E2B6A" w:rsidRDefault="005E2B6A">
            <w:pPr>
              <w:jc w:val="center"/>
              <w:rPr>
                <w:sz w:val="18"/>
                <w:szCs w:val="18"/>
              </w:rPr>
            </w:pPr>
            <w:r w:rsidRPr="005E2B6A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5937FC" w:rsidRPr="005E2B6A">
              <w:rPr>
                <w:rFonts w:ascii="Calibri" w:eastAsia="Calibri" w:hAnsi="Calibri" w:cs="Calibri"/>
                <w:sz w:val="18"/>
                <w:szCs w:val="18"/>
              </w:rPr>
              <w:t>0%</w:t>
            </w:r>
          </w:p>
        </w:tc>
        <w:tc>
          <w:tcPr>
            <w:tcW w:w="2933" w:type="dxa"/>
            <w:shd w:val="clear" w:color="auto" w:fill="FFFFFF"/>
          </w:tcPr>
          <w:p w:rsidR="002C6DC9" w:rsidRPr="005E2B6A" w:rsidRDefault="005937FC">
            <w:pPr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hAnsi="Calibri" w:cs="Calibri"/>
                <w:sz w:val="18"/>
                <w:szCs w:val="18"/>
              </w:rPr>
              <w:t xml:space="preserve">1° </w:t>
            </w:r>
            <w:r w:rsidR="009044EE" w:rsidRPr="005E2B6A">
              <w:rPr>
                <w:rFonts w:ascii="Calibri" w:hAnsi="Calibri" w:cs="Calibri"/>
                <w:sz w:val="18"/>
                <w:szCs w:val="18"/>
              </w:rPr>
              <w:t>septiembre</w:t>
            </w:r>
          </w:p>
          <w:p w:rsidR="005E2B6A" w:rsidRPr="005E2B6A" w:rsidRDefault="005937FC">
            <w:pPr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hAnsi="Calibri" w:cs="Calibri"/>
                <w:sz w:val="18"/>
                <w:szCs w:val="18"/>
              </w:rPr>
              <w:t xml:space="preserve">2° </w:t>
            </w:r>
            <w:r w:rsidR="009044EE" w:rsidRPr="005E2B6A">
              <w:rPr>
                <w:rFonts w:ascii="Calibri" w:hAnsi="Calibri" w:cs="Calibri"/>
                <w:sz w:val="18"/>
                <w:szCs w:val="18"/>
              </w:rPr>
              <w:t>octubre</w:t>
            </w:r>
          </w:p>
        </w:tc>
      </w:tr>
      <w:tr w:rsidR="002C6DC9">
        <w:trPr>
          <w:trHeight w:val="20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3" w:type="dxa"/>
          </w:tcPr>
          <w:p w:rsidR="002C6DC9" w:rsidRPr="005E2B6A" w:rsidRDefault="005E2B6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hAnsi="Calibri" w:cs="Calibri"/>
                <w:sz w:val="18"/>
                <w:szCs w:val="18"/>
              </w:rPr>
              <w:t>Simpocio</w:t>
            </w:r>
          </w:p>
        </w:tc>
        <w:tc>
          <w:tcPr>
            <w:tcW w:w="2933" w:type="dxa"/>
            <w:gridSpan w:val="2"/>
          </w:tcPr>
          <w:p w:rsidR="002C6DC9" w:rsidRPr="005E2B6A" w:rsidRDefault="005E2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hAnsi="Calibri" w:cs="Calibri"/>
                <w:sz w:val="18"/>
                <w:szCs w:val="18"/>
              </w:rPr>
              <w:t>25</w:t>
            </w:r>
            <w:r w:rsidR="009044EE" w:rsidRPr="005E2B6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933" w:type="dxa"/>
            <w:shd w:val="clear" w:color="auto" w:fill="FFFFFF"/>
          </w:tcPr>
          <w:p w:rsidR="002C6DC9" w:rsidRPr="005E2B6A" w:rsidRDefault="005E2B6A" w:rsidP="00601AA2">
            <w:pPr>
              <w:rPr>
                <w:rFonts w:ascii="Calibri" w:hAnsi="Calibri" w:cs="Calibri"/>
                <w:sz w:val="18"/>
                <w:szCs w:val="18"/>
              </w:rPr>
            </w:pPr>
            <w:bookmarkStart w:id="2" w:name="_30j0zll" w:colFirst="0" w:colLast="0"/>
            <w:bookmarkEnd w:id="2"/>
            <w:r w:rsidRPr="005E2B6A">
              <w:rPr>
                <w:rFonts w:ascii="Calibri" w:hAnsi="Calibri" w:cs="Calibri"/>
                <w:sz w:val="18"/>
                <w:szCs w:val="18"/>
              </w:rPr>
              <w:t>Noviembre</w:t>
            </w:r>
          </w:p>
        </w:tc>
      </w:tr>
      <w:tr w:rsidR="002C6DC9">
        <w:trPr>
          <w:trHeight w:val="20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33" w:type="dxa"/>
          </w:tcPr>
          <w:p w:rsidR="002C6DC9" w:rsidRPr="005E2B6A" w:rsidRDefault="005E2B6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hAnsi="Calibri" w:cs="Calibri"/>
                <w:sz w:val="18"/>
                <w:szCs w:val="18"/>
              </w:rPr>
              <w:t>Ponencia escrita</w:t>
            </w:r>
          </w:p>
        </w:tc>
        <w:tc>
          <w:tcPr>
            <w:tcW w:w="2933" w:type="dxa"/>
            <w:gridSpan w:val="2"/>
          </w:tcPr>
          <w:p w:rsidR="002C6DC9" w:rsidRPr="005E2B6A" w:rsidRDefault="005E2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eastAsia="Calibri" w:hAnsi="Calibri" w:cs="Calibri"/>
                <w:sz w:val="18"/>
                <w:szCs w:val="18"/>
              </w:rPr>
              <w:t>25</w:t>
            </w:r>
            <w:r w:rsidR="005937FC" w:rsidRPr="005E2B6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933" w:type="dxa"/>
            <w:shd w:val="clear" w:color="auto" w:fill="FFFFFF"/>
          </w:tcPr>
          <w:p w:rsidR="002C6DC9" w:rsidRPr="005E2B6A" w:rsidRDefault="005937FC" w:rsidP="00601AA2">
            <w:pPr>
              <w:rPr>
                <w:rFonts w:ascii="Calibri" w:hAnsi="Calibri" w:cs="Calibri"/>
                <w:sz w:val="18"/>
                <w:szCs w:val="18"/>
              </w:rPr>
            </w:pPr>
            <w:r w:rsidRPr="005E2B6A">
              <w:rPr>
                <w:rFonts w:ascii="Calibri" w:eastAsia="Calibri" w:hAnsi="Calibri" w:cs="Calibri"/>
                <w:sz w:val="18"/>
                <w:szCs w:val="18"/>
              </w:rPr>
              <w:t>Diciembre</w:t>
            </w:r>
          </w:p>
        </w:tc>
      </w:tr>
      <w:tr w:rsidR="002C6DC9">
        <w:trPr>
          <w:trHeight w:val="66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99" w:type="dxa"/>
            <w:gridSpan w:val="4"/>
          </w:tcPr>
          <w:p w:rsidR="005E2B6A" w:rsidRDefault="005E2B6A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2C6DC9" w:rsidRDefault="005937FC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Asistencia </w:t>
            </w:r>
          </w:p>
          <w:p w:rsidR="002C6DC9" w:rsidRDefault="005937F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asignatura exige un 75% de asistencia obligatoria incluyendo cátedra y ayudantías.</w:t>
            </w:r>
          </w:p>
          <w:p w:rsidR="002C6DC9" w:rsidRDefault="002C6DC9">
            <w:pPr>
              <w:rPr>
                <w:sz w:val="18"/>
                <w:szCs w:val="18"/>
              </w:rPr>
            </w:pPr>
          </w:p>
        </w:tc>
      </w:tr>
      <w:tr w:rsidR="002C6DC9">
        <w:trPr>
          <w:trHeight w:val="220"/>
        </w:trPr>
        <w:tc>
          <w:tcPr>
            <w:tcW w:w="1361" w:type="dxa"/>
            <w:vMerge/>
          </w:tcPr>
          <w:p w:rsidR="002C6DC9" w:rsidRDefault="002C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99" w:type="dxa"/>
            <w:gridSpan w:val="4"/>
          </w:tcPr>
          <w:p w:rsidR="002C6DC9" w:rsidRDefault="002C6DC9">
            <w:pPr>
              <w:rPr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Bibliografía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Rousseau, J. J., &amp; Libro, I. (1990). Emilio o De la educación, trad. M. Armiño, Alianza, Madrid.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Dewey, J. (1995). Democracia y educación: una introducción a la filosofía de la educación. Ediciones Morata.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Ruiz, C. (2010). De la República al mercado: Ideas educacionales y política en Chile. LOM Ediciones.</w:t>
            </w:r>
          </w:p>
          <w:p w:rsidR="00393307" w:rsidRDefault="00393307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De Castro, S. (1992). El Ladrillo: bases de la política económica del gobierno militar chileno.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Friedman, M.; Friedman, R. (1992). Libertad de elegir: hacia un nuevo</w:t>
            </w:r>
          </w:p>
          <w:p w:rsidR="002C6DC9" w:rsidRDefault="005937F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liberalismo económico. Grijalbo. </w:t>
            </w:r>
          </w:p>
          <w:p w:rsidR="002C6DC9" w:rsidRDefault="002C6DC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C6DC9" w:rsidRPr="00393307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val="en-US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 xml:space="preserve">Friedman, M. (1955). </w:t>
            </w:r>
            <w:r w:rsidRPr="00393307"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  <w:lang w:val="en-US"/>
              </w:rPr>
              <w:t>The role of government in education. Rutgers University Press.</w:t>
            </w:r>
          </w:p>
          <w:p w:rsidR="002C6DC9" w:rsidRPr="00393307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val="en-US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393307"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  <w:lang w:val="en-US"/>
              </w:rPr>
              <w:t xml:space="preserve">Vergara J. (2010).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La concepción de la educación de Hayek y Friedman”, en Diálogos sobre pensamiento crítico, Universidad de Chile y la Universidad del País Vasco, Santiago.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lastRenderedPageBreak/>
              <w:t>Núñez, I. (2003). La ENU entre dos siglos: ensayo histórico sobre la Escuela Nacional Unificada. Lom Ediciones.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León Abello, A. (1983). De la Escuela de Artes a la Universidad de Santiago. </w:t>
            </w:r>
            <w:hyperlink r:id="rId8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http://www.memoriachilena.cl/602/w3-article-9936.html</w:t>
              </w:r>
            </w:hyperlink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Labarca, A. (1944). Bases para una política educacional.</w:t>
            </w:r>
          </w:p>
          <w:p w:rsidR="002C6DC9" w:rsidRDefault="005937FC">
            <w:pP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Jara, C. Y Miranda C. Ni biombos, ni patriarcado en las aulas:  Reflexiones sobre la educación de las mujeres en Chile.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u w:val="single"/>
              </w:rPr>
              <w:t>Revista Cuadernos de Coyuntura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. (19) Sept. 2017.16p.</w:t>
            </w:r>
          </w:p>
          <w:p w:rsidR="002C6DC9" w:rsidRDefault="002C6DC9">
            <w:pP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Orellana, V. (2018). Entre el mercado gratuito y la educación pública. Dilemas de la educación actual. Lom Ediciones.</w:t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Orellana, V., &amp; Bellei, C. (2012). Treinta años de debate académico sobre educación superior pública en Chile (1980-2010). Santiago. </w:t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Serrano, S., &amp; de León, M. P. (2018). </w:t>
            </w: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Historia de la educación en Chile (1810-2010)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 (Vol. 3). Taurus.</w:t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Kremerman, M. (2007). El desalojo de la Universidad Pública. Santiago: OPECH.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Dubet, F. (2005). La escuela de las oportunidades:¿ qué es una escuela justa?.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Pr="00393307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val="en-US"/>
              </w:rPr>
            </w:pPr>
            <w:r w:rsidRPr="00393307"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val="en-US"/>
              </w:rPr>
              <w:t xml:space="preserve">Gary S. Becker (2009). </w:t>
            </w:r>
            <w:hyperlink r:id="rId9">
              <w:r w:rsidRPr="00393307"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lang w:val="en-US"/>
                </w:rPr>
                <w:t>Human Capital: A Theoretical and Empirical Analysis, with Special Reference to Education</w:t>
              </w:r>
            </w:hyperlink>
            <w:r>
              <w:fldChar w:fldCharType="begin"/>
            </w:r>
            <w:r w:rsidRPr="00393307">
              <w:rPr>
                <w:lang w:val="en-US"/>
              </w:rPr>
              <w:instrText xml:space="preserve"> HYPERLINK "http://books.google.com/books?id=9t69iICmrZ0C" </w:instrText>
            </w:r>
            <w:r>
              <w:fldChar w:fldCharType="separate"/>
            </w:r>
          </w:p>
          <w:p w:rsidR="002C6DC9" w:rsidRPr="00393307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val="en-US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Freire, P. (2005). </w:t>
            </w:r>
            <w:r>
              <w:fldChar w:fldCharType="end"/>
            </w:r>
            <w:hyperlink r:id="rId10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</w:rPr>
                <w:t>Pedagogía del oprimido</w:t>
              </w:r>
            </w:hyperlink>
            <w:r>
              <w:fldChar w:fldCharType="begin"/>
            </w:r>
            <w:r>
              <w:instrText xml:space="preserve"> HYPERLINK "http://books.google.com/books?id=9t69iICmrZ0C"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Freire, P. (1978). </w:t>
            </w:r>
            <w:r>
              <w:fldChar w:fldCharType="end"/>
            </w:r>
            <w:hyperlink r:id="rId11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</w:rPr>
                <w:t>La educación como práctica de la libertad</w:t>
              </w:r>
            </w:hyperlink>
            <w:r>
              <w:fldChar w:fldCharType="begin"/>
            </w:r>
            <w:r>
              <w:instrText xml:space="preserve"> HYPERLINK "http://books.google.com/books?id=9t69iICmrZ0C"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393307"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val="en-US"/>
              </w:rPr>
              <w:t xml:space="preserve">Durkheim, E., &amp; García, A. O. (1976). </w:t>
            </w:r>
            <w:r>
              <w:fldChar w:fldCharType="end"/>
            </w:r>
            <w:hyperlink r:id="rId12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</w:rPr>
                <w:t>Educación como socialización</w:t>
              </w:r>
            </w:hyperlink>
            <w:r>
              <w:fldChar w:fldCharType="begin"/>
            </w:r>
            <w:r>
              <w:instrText xml:space="preserve"> HYPERLINK "http://books.google.com/books?id=9t69iICmrZ0C"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Bourdieu, P., Passeron, J. C., Melendres, J., &amp; Subirats, M. (1981). </w:t>
            </w:r>
            <w:r>
              <w:fldChar w:fldCharType="end"/>
            </w:r>
            <w:hyperlink r:id="rId13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</w:rPr>
                <w:t>La reproducción: elementos para una teoría del sistema de enseñanza</w:t>
              </w:r>
            </w:hyperlink>
            <w:r>
              <w:fldChar w:fldCharType="begin"/>
            </w:r>
            <w:r>
              <w:instrText xml:space="preserve"> HYPERLINK "http://books.google.com/books?id=9t69iICmrZ0C"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. Barcelona: Laia.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14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Gramsci, A. (1976). La alternativa pedagógica (selección de textos e introducción de A. Manacorda). </w:t>
              </w:r>
            </w:hyperlink>
            <w:hyperlink r:id="rId15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Barcelona: Editorial Nova Terra</w:t>
              </w:r>
            </w:hyperlink>
            <w:hyperlink r:id="rId16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.</w:t>
              </w:r>
            </w:hyperlink>
            <w:r>
              <w:fldChar w:fldCharType="begin"/>
            </w:r>
            <w:r>
              <w:instrText xml:space="preserve"> HYPERLINK "http://books.google.com/books?id=9t69iICmrZ0C" </w:instrText>
            </w:r>
            <w:r>
              <w:fldChar w:fldCharType="separate"/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MINEDUC, OCDE, UNESCO (2010). Desafíos al sistema educacional Chileno. Basado en las ponencias y conclusiones del II Seminario “Perspectivas para la Educación en Chile”. Santiago, Enero 2010. </w:t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17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http://portal.unesco.org/geography/es/ev.php-URL_ID=13583&amp;URL_DO=DO_TOPIC&amp;URL_SECTION=201.html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Brunner, J. J. (1990). Educación Superior en América Latina.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Brunner, J. J., Elacqua, G., Tillet, A., Bonnefoy, J., González, S., Pacheco, P., &amp; Salazar, F. (2005). Guiar el mercado. Informe sobre la educación superior en Chile (p. 239). Santiago.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Cox, C. (2003). Políticas educacionales en el cambio de siglo: La reforma del sistema escolar de Chile. 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CONFECh (2015). Principios para una Nueva Educación. </w:t>
            </w:r>
            <w:r>
              <w:fldChar w:fldCharType="end"/>
            </w:r>
            <w:hyperlink r:id="rId18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http://www.uchile.cl/documentos/principios-para-una-nueva-educacion-confech_113390_8_2208.pdf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.</w:t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Bellei, C., Orellana V. (2014). ¿Qué significa privatización en la Educación Superior?. CIAE. </w:t>
            </w:r>
            <w:r>
              <w:fldChar w:fldCharType="end"/>
            </w:r>
            <w:hyperlink r:id="rId19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http://ciae.uchile.cl/index.php?page=view_noticias&amp;id=541&amp;langSite=es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lastRenderedPageBreak/>
              <w:fldChar w:fldCharType="end"/>
            </w:r>
            <w:hyperlink r:id="rId20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Apple, M. W. (1987). </w:t>
              </w:r>
            </w:hyperlink>
            <w:hyperlink r:id="rId21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Educación y poder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.</w:t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 xml:space="preserve">Apple, M. W. M. (1996). </w:t>
            </w:r>
            <w:r>
              <w:fldChar w:fldCharType="end"/>
            </w:r>
            <w:hyperlink r:id="rId22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Política cultural y educación</w:t>
              </w:r>
            </w:hyperlink>
            <w:hyperlink r:id="rId23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24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Fornet-Betancourt, R. (2004). Reflexiones de Raúl Betancourt sobre el concepto de Educación Intercultural.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spacing w:after="113"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Coraggio, J. L., &amp; Torres, R. M. (1997). La educación según el Banco Mundial. Un análisis de sus propuestas y métodos. Buenos Aires: Miño y Dávila Editores</w:t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25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Monckeberg, M. O. (2011). </w:t>
              </w:r>
            </w:hyperlink>
            <w:hyperlink r:id="rId26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El negocio de las universidades en Chile</w:t>
              </w:r>
            </w:hyperlink>
            <w:hyperlink r:id="rId27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. Debate.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Ley General de Educación 20.370 de 2009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28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Garretón, M. A., &amp; Martínez, J. (1985). El movimiento estudiantil: conceptos e historia. </w:t>
              </w:r>
            </w:hyperlink>
            <w:hyperlink r:id="rId29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Ediciones sur</w:t>
              </w:r>
            </w:hyperlink>
            <w:hyperlink r:id="rId30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31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de Córdoba, F. U. (1918). 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32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El manifiesto de Córdoba. </w:t>
              </w:r>
            </w:hyperlink>
            <w:hyperlink r:id="rId33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La gaceta Universitaria</w:t>
              </w:r>
            </w:hyperlink>
            <w:hyperlink r:id="rId34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, 147-150.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Thielemann H., Luis. Para una periodificación del Movimiento Estudiantil de la transición (1987 – 2011)</w:t>
            </w:r>
          </w:p>
          <w:p w:rsidR="002C6DC9" w:rsidRDefault="002C6DC9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35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Figueroa C., F. (2012). </w:t>
              </w:r>
            </w:hyperlink>
            <w:hyperlink r:id="rId36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Llegamos para quedarnos: crónicas de la revuelta estudiantil</w:t>
              </w:r>
            </w:hyperlink>
            <w:hyperlink r:id="rId37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. LOM ediciones.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spacing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38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 xml:space="preserve">Jackson, G. (2013). </w:t>
              </w:r>
            </w:hyperlink>
            <w:hyperlink r:id="rId39">
              <w:r>
                <w:rPr>
                  <w:rFonts w:ascii="Trebuchet MS" w:eastAsia="Trebuchet MS" w:hAnsi="Trebuchet MS" w:cs="Trebuchet MS"/>
                  <w:i/>
                  <w:color w:val="000000"/>
                  <w:sz w:val="18"/>
                  <w:szCs w:val="18"/>
                  <w:highlight w:val="white"/>
                </w:rPr>
                <w:t>El país que soñamos</w:t>
              </w:r>
            </w:hyperlink>
            <w:hyperlink r:id="rId40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highlight w:val="white"/>
                </w:rPr>
                <w:t>. Debate.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2C6DC9">
            <w:pPr>
              <w:spacing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spacing w:line="276" w:lineRule="auto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UNESCO (2015). Educación 2030: Hacia una educación inclusiva y equitativa de calidad y un aprendizaje a lo largo de la vida para todos. </w:t>
            </w:r>
            <w:r>
              <w:fldChar w:fldCharType="end"/>
            </w:r>
            <w:hyperlink r:id="rId41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http://unesdoc.unesco.org/images/0023/002331/233137s.pdf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2C6DC9" w:rsidRDefault="005937FC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5937FC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Lahera, Eugenio (2004) Política y Políticas Públicas. División de Desarrollo Social, CEPAL, agosto 2004. </w:t>
            </w:r>
          </w:p>
          <w:p w:rsidR="002C6DC9" w:rsidRDefault="005937FC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MINEDUC, OCDE, UNESCO (2010). Desafíos al sistema educacional Chileno. Basado en las ponencias y conclusiones del II Seminario “Perspectivas para la Educación en Chile”. Santiago, Enero 2010. </w:t>
            </w:r>
          </w:p>
          <w:p w:rsidR="002C6DC9" w:rsidRDefault="005937FC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end"/>
            </w:r>
            <w:hyperlink r:id="rId42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http://portal.unesco.org/geography/es/ev.php-URL_ID=13583&amp;URL_DO=DO_TOPIC&amp;URL_SECTION=201.html</w:t>
              </w:r>
            </w:hyperlink>
            <w:r>
              <w:fldChar w:fldCharType="begin"/>
            </w:r>
            <w:r>
              <w:instrText xml:space="preserve"> HYPERLINK "http://portal.unesco.org/geography/es/ev.php-URL_ID=13583&amp;URL_DO=DO_TOPIC&amp;URL_SECTION=201.html" </w:instrText>
            </w:r>
            <w:r>
              <w:fldChar w:fldCharType="separate"/>
            </w:r>
          </w:p>
          <w:p w:rsidR="002C6DC9" w:rsidRDefault="002C6DC9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393307" w:rsidRDefault="005937FC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  <w:u w:val="singl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Núñez, Iván y Weinstein, José (2010) El caso de Chile: Una reforma educacional ¿sin reforma del Ministerio? (1990-2007). En: Institucionalidad de los Ministerios de Educación: Los procesos de reforma educativa en Chile y Argentina en los años 90. Coordinadora Inés Aguerrondo. IIPE UNESCO Bs. Aires 2010. </w:t>
            </w:r>
            <w:r>
              <w:fldChar w:fldCharType="end"/>
            </w:r>
            <w:hyperlink r:id="rId43">
              <w:r>
                <w:rPr>
                  <w:rFonts w:ascii="Trebuchet MS" w:eastAsia="Trebuchet MS" w:hAnsi="Trebuchet MS" w:cs="Trebuchet MS"/>
                  <w:color w:val="000000"/>
                  <w:sz w:val="18"/>
                  <w:szCs w:val="18"/>
                  <w:u w:val="single"/>
                </w:rPr>
                <w:t>http://www.iiep.unesco.org/fileadmin/user_upload/Cap_Dev_Rethinking/pdf/CapDev_Spanish.pdf</w:t>
              </w:r>
            </w:hyperlink>
          </w:p>
          <w:p w:rsidR="00393307" w:rsidRDefault="00393307">
            <w:pPr>
              <w:jc w:val="both"/>
            </w:pPr>
          </w:p>
          <w:p w:rsidR="00393307" w:rsidRDefault="00393307" w:rsidP="00393307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Del Valle, S. (2016). Educación no sexista. Hacia una real transformación.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Santiago de Chile: Red chilena contra la violencia hacia las mujeres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2C6DC9" w:rsidRDefault="005937FC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"http://www.iiep.unesco.org/fileadmin/user_upload/Cap_Dev_Rethinking/pdf/CapDev_Spanish.pdf" </w:instrText>
            </w:r>
            <w:r>
              <w:fldChar w:fldCharType="separate"/>
            </w:r>
          </w:p>
          <w:p w:rsidR="002C6DC9" w:rsidRDefault="002C6DC9">
            <w:pPr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  <w:p w:rsidR="002C6DC9" w:rsidRDefault="005937FC">
            <w:pPr>
              <w:jc w:val="both"/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"http://www.iiep.unesco.org/fileadmin/user_upload/Cap_Dev_Rethinking/pdf/CapDev_Spanish.pdf" </w:instrText>
            </w:r>
            <w:r>
              <w:fldChar w:fldCharType="separate"/>
            </w:r>
          </w:p>
          <w:p w:rsidR="002C6DC9" w:rsidRDefault="005937FC">
            <w:pPr>
              <w:jc w:val="both"/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hyperlink r:id="rId44">
              <w: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t>Más otros textos que se informarán en la programación del curso.</w:t>
              </w:r>
            </w:hyperlink>
            <w:r>
              <w:fldChar w:fldCharType="begin"/>
            </w:r>
            <w:r>
              <w:instrText xml:space="preserve"> HYPERLINK "http://www.iiep.unesco.org/fileadmin/user_upload/Cap_Dev_Rethinking/pdf/CapDev_Spanish.pdf" </w:instrText>
            </w:r>
            <w:r>
              <w:fldChar w:fldCharType="separate"/>
            </w:r>
          </w:p>
          <w:p w:rsidR="002C6DC9" w:rsidRDefault="002C6DC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6DC9" w:rsidRDefault="002C6DC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6DC9" w:rsidRDefault="005937FC">
            <w:pPr>
              <w:tabs>
                <w:tab w:val="left" w:pos="428"/>
              </w:tabs>
              <w:ind w:left="140"/>
              <w:jc w:val="both"/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hyperlink r:id="rId45">
              <w:r>
                <w:rPr>
                  <w:rFonts w:ascii="Calibri" w:eastAsia="Calibri" w:hAnsi="Calibri" w:cs="Calibri"/>
                  <w:b/>
                  <w:color w:val="000000"/>
                  <w:sz w:val="18"/>
                  <w:szCs w:val="18"/>
                  <w:u w:val="single"/>
                </w:rPr>
                <w:t>CITAS Y REFERENCIAS BIBLIOGRÁFICAS</w:t>
              </w:r>
            </w:hyperlink>
            <w:r>
              <w:fldChar w:fldCharType="begin"/>
            </w:r>
            <w:r>
              <w:instrText xml:space="preserve"> HYPERLINK "http://www.iiep.unesco.org/fileadmin/user_upload/Cap_Dev_Rethinking/pdf/CapDev_Spanish.pdf" </w:instrText>
            </w:r>
            <w:r>
              <w:fldChar w:fldCharType="separate"/>
            </w:r>
          </w:p>
          <w:p w:rsidR="002C6DC9" w:rsidRDefault="002C6DC9">
            <w:pPr>
              <w:tabs>
                <w:tab w:val="left" w:pos="428"/>
              </w:tabs>
              <w:ind w:left="140"/>
              <w:jc w:val="both"/>
              <w:rPr>
                <w:color w:val="000000"/>
                <w:sz w:val="18"/>
                <w:szCs w:val="18"/>
              </w:rPr>
            </w:pPr>
          </w:p>
          <w:p w:rsidR="002C6DC9" w:rsidRDefault="005937FC">
            <w:pPr>
              <w:tabs>
                <w:tab w:val="left" w:pos="428"/>
              </w:tabs>
              <w:ind w:left="140"/>
              <w:jc w:val="both"/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hyperlink r:id="rId46">
              <w:r>
                <w:rPr>
                  <w:rFonts w:ascii="Calibri" w:eastAsia="Calibri" w:hAnsi="Calibri" w:cs="Calibri"/>
                  <w:color w:val="000000"/>
                  <w:sz w:val="18"/>
                  <w:szCs w:val="18"/>
                </w:rPr>
                <w:t>Cuando en la realización de informes escritos se utilicen trabajos de otros autores, se deberá reconocer la autoría intelectual y los créditos editoriales, para lo cual se deberán consignar las fuentes de acuerdo a lo establecido en la norma APA. Las citas pueden ser textuales o aparecer como referencia al origen de las ideas que se expresan en el texto; esto es válido tanto para los documentos y textos en papel como para aquellos que se bajen de internet.</w:t>
              </w:r>
            </w:hyperlink>
            <w:r>
              <w:fldChar w:fldCharType="begin"/>
            </w:r>
            <w:r>
              <w:instrText xml:space="preserve"> HYPERLINK "http://www.iiep.unesco.org/fileadmin/user_upload/Cap_Dev_Rethinking/pdf/CapDev_Spanish.pdf" </w:instrText>
            </w:r>
            <w:r>
              <w:fldChar w:fldCharType="separate"/>
            </w:r>
          </w:p>
          <w:p w:rsidR="002C6DC9" w:rsidRDefault="002C6DC9">
            <w:pPr>
              <w:tabs>
                <w:tab w:val="left" w:pos="428"/>
              </w:tabs>
              <w:ind w:left="140"/>
              <w:jc w:val="both"/>
              <w:rPr>
                <w:color w:val="000000"/>
                <w:sz w:val="18"/>
                <w:szCs w:val="18"/>
              </w:rPr>
            </w:pPr>
          </w:p>
          <w:p w:rsidR="002C6DC9" w:rsidRDefault="005937FC">
            <w:pPr>
              <w:tabs>
                <w:tab w:val="left" w:pos="423"/>
              </w:tabs>
              <w:ind w:left="140"/>
              <w:jc w:val="both"/>
              <w:rPr>
                <w:color w:val="000000"/>
                <w:sz w:val="18"/>
                <w:szCs w:val="18"/>
              </w:rPr>
            </w:pPr>
            <w:r>
              <w:fldChar w:fldCharType="end"/>
            </w:r>
            <w:hyperlink r:id="rId47">
              <w:r>
                <w:rPr>
                  <w:rFonts w:ascii="Calibri" w:eastAsia="Calibri" w:hAnsi="Calibri" w:cs="Calibri"/>
                  <w:color w:val="000000"/>
                  <w:sz w:val="18"/>
                  <w:szCs w:val="18"/>
                </w:rPr>
                <w:t xml:space="preserve">Todo trabajo escrito que utilice como propios textos de otros autores sin explicitar las fuentes y referencias será considerado plagio y sancionado con la nota mínima. </w:t>
              </w:r>
            </w:hyperlink>
            <w:r>
              <w:fldChar w:fldCharType="begin"/>
            </w:r>
            <w:r>
              <w:instrText xml:space="preserve"> HYPERLINK "http://www.iiep.unesco.org/fileadmin/user_upload/Cap_Dev_Rethinking/pdf/CapDev_Spanish.pdf" </w:instrText>
            </w:r>
            <w:r>
              <w:fldChar w:fldCharType="separate"/>
            </w:r>
          </w:p>
          <w:p w:rsidR="002C6DC9" w:rsidRDefault="002C6DC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6DC9" w:rsidRDefault="005937FC">
            <w:pPr>
              <w:jc w:val="both"/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</w:tr>
    </w:tbl>
    <w:p w:rsidR="002C6DC9" w:rsidRDefault="002B0541">
      <w:pPr>
        <w:tabs>
          <w:tab w:val="left" w:pos="423"/>
        </w:tabs>
        <w:ind w:left="140"/>
        <w:jc w:val="both"/>
      </w:pPr>
      <w:hyperlink r:id="rId48" w:history="1"/>
      <w:r w:rsidR="005937FC">
        <w:fldChar w:fldCharType="begin"/>
      </w:r>
      <w:r w:rsidR="005937FC">
        <w:instrText xml:space="preserve"> HYPERLINK "http://www.iiep.unesco.org/fileadmin/user_upload/Cap_Dev_Rethinking/pdf/CapDev_Spanish.pdf" </w:instrText>
      </w:r>
      <w:r w:rsidR="005937FC">
        <w:fldChar w:fldCharType="separate"/>
      </w:r>
    </w:p>
    <w:p w:rsidR="002C6DC9" w:rsidRDefault="002C6DC9">
      <w:pPr>
        <w:tabs>
          <w:tab w:val="left" w:pos="423"/>
        </w:tabs>
        <w:ind w:left="140"/>
        <w:jc w:val="both"/>
      </w:pPr>
    </w:p>
    <w:p w:rsidR="002C6DC9" w:rsidRDefault="005937FC">
      <w:r>
        <w:fldChar w:fldCharType="end"/>
      </w:r>
    </w:p>
    <w:sectPr w:rsidR="002C6DC9">
      <w:headerReference w:type="default" r:id="rId49"/>
      <w:footerReference w:type="default" r:id="rId50"/>
      <w:headerReference w:type="first" r:id="rId51"/>
      <w:pgSz w:w="12242" w:h="15842"/>
      <w:pgMar w:top="851" w:right="1418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41" w:rsidRDefault="002B0541">
      <w:r>
        <w:separator/>
      </w:r>
    </w:p>
  </w:endnote>
  <w:endnote w:type="continuationSeparator" w:id="0">
    <w:p w:rsidR="002B0541" w:rsidRDefault="002B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C9" w:rsidRDefault="0059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79F6">
      <w:rPr>
        <w:noProof/>
        <w:color w:val="000000"/>
      </w:rPr>
      <w:t>2</w:t>
    </w:r>
    <w:r>
      <w:rPr>
        <w:color w:val="000000"/>
      </w:rPr>
      <w:fldChar w:fldCharType="end"/>
    </w:r>
  </w:p>
  <w:p w:rsidR="002C6DC9" w:rsidRDefault="002C6D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41" w:rsidRDefault="002B0541">
      <w:r>
        <w:separator/>
      </w:r>
    </w:p>
  </w:footnote>
  <w:footnote w:type="continuationSeparator" w:id="0">
    <w:p w:rsidR="002B0541" w:rsidRDefault="002B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C9" w:rsidRDefault="002C6D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20"/>
      <w:jc w:val="right"/>
    </w:pPr>
  </w:p>
  <w:p w:rsidR="002C6DC9" w:rsidRDefault="005937FC">
    <w:pPr>
      <w:pBdr>
        <w:top w:val="nil"/>
        <w:left w:val="nil"/>
        <w:bottom w:val="nil"/>
        <w:right w:val="nil"/>
        <w:between w:val="nil"/>
      </w:pBd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C9" w:rsidRDefault="0059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20"/>
      <w:jc w:val="right"/>
    </w:pPr>
    <w:r>
      <w:rPr>
        <w:noProof/>
        <w:color w:val="000000"/>
        <w:lang w:eastAsia="es-CL"/>
      </w:rPr>
      <w:drawing>
        <wp:inline distT="0" distB="0" distL="114300" distR="114300">
          <wp:extent cx="876300" cy="10407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1040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5229"/>
    <w:multiLevelType w:val="multilevel"/>
    <w:tmpl w:val="49D8732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20EA6854"/>
    <w:multiLevelType w:val="multilevel"/>
    <w:tmpl w:val="651EA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7D1382F"/>
    <w:multiLevelType w:val="multilevel"/>
    <w:tmpl w:val="2966B2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DB82C13"/>
    <w:multiLevelType w:val="multilevel"/>
    <w:tmpl w:val="3AC6310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C9"/>
    <w:rsid w:val="002B0541"/>
    <w:rsid w:val="002C6DC9"/>
    <w:rsid w:val="002F79F6"/>
    <w:rsid w:val="00393307"/>
    <w:rsid w:val="005937FC"/>
    <w:rsid w:val="005E2B6A"/>
    <w:rsid w:val="00601AA2"/>
    <w:rsid w:val="008F548F"/>
    <w:rsid w:val="009044EE"/>
    <w:rsid w:val="00A87487"/>
    <w:rsid w:val="00C10803"/>
    <w:rsid w:val="00C17FCC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DCF0C7-49F5-4649-9531-BE38D28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oks.google.com/books?id=9t69iICmrZ0C" TargetMode="External"/><Relationship Id="rId18" Type="http://schemas.openxmlformats.org/officeDocument/2006/relationships/hyperlink" Target="http://www.uchile.cl/documentos/principios-para-una-nueva-educacion-confech_113390_8_2208.pdf" TargetMode="External"/><Relationship Id="rId26" Type="http://schemas.openxmlformats.org/officeDocument/2006/relationships/hyperlink" Target="http://portal.unesco.org/geography/es/ev.php-URL_ID=13583&amp;URL_DO=DO_TOPIC&amp;URL_SECTION=201.html" TargetMode="External"/><Relationship Id="rId39" Type="http://schemas.openxmlformats.org/officeDocument/2006/relationships/hyperlink" Target="http://portal.unesco.org/geography/es/ev.php-URL_ID=13583&amp;URL_DO=DO_TOPIC&amp;URL_SECTION=2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.unesco.org/geography/es/ev.php-URL_ID=13583&amp;URL_DO=DO_TOPIC&amp;URL_SECTION=201.html" TargetMode="External"/><Relationship Id="rId34" Type="http://schemas.openxmlformats.org/officeDocument/2006/relationships/hyperlink" Target="http://portal.unesco.org/geography/es/ev.php-URL_ID=13583&amp;URL_DO=DO_TOPIC&amp;URL_SECTION=201.html" TargetMode="External"/><Relationship Id="rId42" Type="http://schemas.openxmlformats.org/officeDocument/2006/relationships/hyperlink" Target="http://portal.unesco.org/geography/es/ev.php-URL_ID=13583&amp;URL_DO=DO_TOPIC&amp;URL_SECTION=201.html" TargetMode="External"/><Relationship Id="rId47" Type="http://schemas.openxmlformats.org/officeDocument/2006/relationships/hyperlink" Target="http://www.iiep.unesco.org/fileadmin/user_upload/Cap_Dev_Rethinking/pdf/CapDev_Spanish.pdf" TargetMode="External"/><Relationship Id="rId50" Type="http://schemas.openxmlformats.org/officeDocument/2006/relationships/footer" Target="footer1.xml"/><Relationship Id="rId7" Type="http://schemas.openxmlformats.org/officeDocument/2006/relationships/hyperlink" Target="mailto:patricio.miranda.r@usach.cl" TargetMode="External"/><Relationship Id="rId12" Type="http://schemas.openxmlformats.org/officeDocument/2006/relationships/hyperlink" Target="http://books.google.com/books?id=9t69iICmrZ0C" TargetMode="External"/><Relationship Id="rId17" Type="http://schemas.openxmlformats.org/officeDocument/2006/relationships/hyperlink" Target="http://portal.unesco.org/geography/es/ev.php-URL_ID=13583&amp;URL_DO=DO_TOPIC&amp;URL_SECTION=201.html" TargetMode="External"/><Relationship Id="rId25" Type="http://schemas.openxmlformats.org/officeDocument/2006/relationships/hyperlink" Target="http://portal.unesco.org/geography/es/ev.php-URL_ID=13583&amp;URL_DO=DO_TOPIC&amp;URL_SECTION=201.html" TargetMode="External"/><Relationship Id="rId33" Type="http://schemas.openxmlformats.org/officeDocument/2006/relationships/hyperlink" Target="http://portal.unesco.org/geography/es/ev.php-URL_ID=13583&amp;URL_DO=DO_TOPIC&amp;URL_SECTION=201.html" TargetMode="External"/><Relationship Id="rId38" Type="http://schemas.openxmlformats.org/officeDocument/2006/relationships/hyperlink" Target="http://portal.unesco.org/geography/es/ev.php-URL_ID=13583&amp;URL_DO=DO_TOPIC&amp;URL_SECTION=201.html" TargetMode="External"/><Relationship Id="rId46" Type="http://schemas.openxmlformats.org/officeDocument/2006/relationships/hyperlink" Target="http://www.iiep.unesco.org/fileadmin/user_upload/Cap_Dev_Rethinking/pdf/CapDev_Spanis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om/books?id=9t69iICmrZ0C" TargetMode="External"/><Relationship Id="rId20" Type="http://schemas.openxmlformats.org/officeDocument/2006/relationships/hyperlink" Target="http://portal.unesco.org/geography/es/ev.php-URL_ID=13583&amp;URL_DO=DO_TOPIC&amp;URL_SECTION=201.html" TargetMode="External"/><Relationship Id="rId29" Type="http://schemas.openxmlformats.org/officeDocument/2006/relationships/hyperlink" Target="http://portal.unesco.org/geography/es/ev.php-URL_ID=13583&amp;URL_DO=DO_TOPIC&amp;URL_SECTION=201.html" TargetMode="External"/><Relationship Id="rId41" Type="http://schemas.openxmlformats.org/officeDocument/2006/relationships/hyperlink" Target="http://unesdoc.unesco.org/images/0023/002331/233137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.google.com/books?id=9t69iICmrZ0C" TargetMode="External"/><Relationship Id="rId24" Type="http://schemas.openxmlformats.org/officeDocument/2006/relationships/hyperlink" Target="http://portal.unesco.org/geography/es/ev.php-URL_ID=13583&amp;URL_DO=DO_TOPIC&amp;URL_SECTION=201.html" TargetMode="External"/><Relationship Id="rId32" Type="http://schemas.openxmlformats.org/officeDocument/2006/relationships/hyperlink" Target="http://portal.unesco.org/geography/es/ev.php-URL_ID=13583&amp;URL_DO=DO_TOPIC&amp;URL_SECTION=201.html" TargetMode="External"/><Relationship Id="rId37" Type="http://schemas.openxmlformats.org/officeDocument/2006/relationships/hyperlink" Target="http://portal.unesco.org/geography/es/ev.php-URL_ID=13583&amp;URL_DO=DO_TOPIC&amp;URL_SECTION=201.html" TargetMode="External"/><Relationship Id="rId40" Type="http://schemas.openxmlformats.org/officeDocument/2006/relationships/hyperlink" Target="http://portal.unesco.org/geography/es/ev.php-URL_ID=13583&amp;URL_DO=DO_TOPIC&amp;URL_SECTION=201.html" TargetMode="External"/><Relationship Id="rId45" Type="http://schemas.openxmlformats.org/officeDocument/2006/relationships/hyperlink" Target="http://www.iiep.unesco.org/fileadmin/user_upload/Cap_Dev_Rethinking/pdf/CapDev_Spanish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ooks.google.com/books?id=9t69iICmrZ0C" TargetMode="External"/><Relationship Id="rId23" Type="http://schemas.openxmlformats.org/officeDocument/2006/relationships/hyperlink" Target="http://portal.unesco.org/geography/es/ev.php-URL_ID=13583&amp;URL_DO=DO_TOPIC&amp;URL_SECTION=201.html" TargetMode="External"/><Relationship Id="rId28" Type="http://schemas.openxmlformats.org/officeDocument/2006/relationships/hyperlink" Target="http://portal.unesco.org/geography/es/ev.php-URL_ID=13583&amp;URL_DO=DO_TOPIC&amp;URL_SECTION=201.html" TargetMode="External"/><Relationship Id="rId36" Type="http://schemas.openxmlformats.org/officeDocument/2006/relationships/hyperlink" Target="http://portal.unesco.org/geography/es/ev.php-URL_ID=13583&amp;URL_DO=DO_TOPIC&amp;URL_SECTION=201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://books.google.com/books?id=9t69iICmrZ0C" TargetMode="External"/><Relationship Id="rId19" Type="http://schemas.openxmlformats.org/officeDocument/2006/relationships/hyperlink" Target="http://ciae.uchile.cl/index.php?page=view_noticias&amp;id=541&amp;langSite=es" TargetMode="External"/><Relationship Id="rId31" Type="http://schemas.openxmlformats.org/officeDocument/2006/relationships/hyperlink" Target="http://portal.unesco.org/geography/es/ev.php-URL_ID=13583&amp;URL_DO=DO_TOPIC&amp;URL_SECTION=201.html" TargetMode="External"/><Relationship Id="rId44" Type="http://schemas.openxmlformats.org/officeDocument/2006/relationships/hyperlink" Target="http://www.iiep.unesco.org/fileadmin/user_upload/Cap_Dev_Rethinking/pdf/CapDev_Spanish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oks.google.com/books?id=9t69iICmrZ0C" TargetMode="External"/><Relationship Id="rId14" Type="http://schemas.openxmlformats.org/officeDocument/2006/relationships/hyperlink" Target="http://books.google.com/books?id=9t69iICmrZ0C" TargetMode="External"/><Relationship Id="rId22" Type="http://schemas.openxmlformats.org/officeDocument/2006/relationships/hyperlink" Target="http://portal.unesco.org/geography/es/ev.php-URL_ID=13583&amp;URL_DO=DO_TOPIC&amp;URL_SECTION=201.html" TargetMode="External"/><Relationship Id="rId27" Type="http://schemas.openxmlformats.org/officeDocument/2006/relationships/hyperlink" Target="http://portal.unesco.org/geography/es/ev.php-URL_ID=13583&amp;URL_DO=DO_TOPIC&amp;URL_SECTION=201.html" TargetMode="External"/><Relationship Id="rId30" Type="http://schemas.openxmlformats.org/officeDocument/2006/relationships/hyperlink" Target="http://portal.unesco.org/geography/es/ev.php-URL_ID=13583&amp;URL_DO=DO_TOPIC&amp;URL_SECTION=201.html" TargetMode="External"/><Relationship Id="rId35" Type="http://schemas.openxmlformats.org/officeDocument/2006/relationships/hyperlink" Target="http://portal.unesco.org/geography/es/ev.php-URL_ID=13583&amp;URL_DO=DO_TOPIC&amp;URL_SECTION=201.html" TargetMode="External"/><Relationship Id="rId43" Type="http://schemas.openxmlformats.org/officeDocument/2006/relationships/hyperlink" Target="http://www.iiep.unesco.org/fileadmin/user_upload/Cap_Dev_Rethinking/pdf/CapDev_Spanish.pdf" TargetMode="External"/><Relationship Id="rId48" Type="http://schemas.openxmlformats.org/officeDocument/2006/relationships/hyperlink" Target="http://www.iiep.unesco.org/fileadmin/user_upload/Cap_Dev_Rethinking/pdf/CapDev_Spanish.pdf" TargetMode="External"/><Relationship Id="rId8" Type="http://schemas.openxmlformats.org/officeDocument/2006/relationships/hyperlink" Target="http://www.memoriachilena.cl/602/w3-article-9936.html" TargetMode="External"/><Relationship Id="rId5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2959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Adquisiciones</cp:lastModifiedBy>
  <cp:revision>2</cp:revision>
  <dcterms:created xsi:type="dcterms:W3CDTF">2019-08-05T15:58:00Z</dcterms:created>
  <dcterms:modified xsi:type="dcterms:W3CDTF">2019-08-05T15:58:00Z</dcterms:modified>
</cp:coreProperties>
</file>